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5201" w:rsidRPr="00AB1F96" w:rsidP="00815201">
      <w:pPr>
        <w:ind w:firstLine="540"/>
        <w:jc w:val="right"/>
      </w:pPr>
      <w:r w:rsidRPr="00AB1F96">
        <w:t>Дело № 5-</w:t>
      </w:r>
      <w:r>
        <w:t>94</w:t>
      </w:r>
      <w:r w:rsidRPr="00AB1F96">
        <w:t>-210</w:t>
      </w:r>
      <w:r>
        <w:t>6</w:t>
      </w:r>
      <w:r w:rsidRPr="00AB1F96">
        <w:t>/202</w:t>
      </w:r>
      <w:r>
        <w:t>5</w:t>
      </w:r>
    </w:p>
    <w:p w:rsidR="00815201" w:rsidRPr="00AB1F96" w:rsidP="00815201">
      <w:pPr>
        <w:ind w:firstLine="540"/>
        <w:jc w:val="right"/>
      </w:pPr>
      <w:r w:rsidRPr="00AB1F96">
        <w:t>УИД 86MS004</w:t>
      </w:r>
      <w:r>
        <w:t>6</w:t>
      </w:r>
      <w:r w:rsidRPr="00AB1F96">
        <w:t>-01-202</w:t>
      </w:r>
      <w:r>
        <w:t>5</w:t>
      </w:r>
      <w:r w:rsidRPr="00AB1F96">
        <w:t>-00</w:t>
      </w:r>
      <w:r>
        <w:t>0298</w:t>
      </w:r>
      <w:r w:rsidRPr="00AB1F96">
        <w:t>-</w:t>
      </w:r>
      <w:r>
        <w:t>73</w:t>
      </w:r>
    </w:p>
    <w:p w:rsidR="00815201" w:rsidRPr="00AB1F96" w:rsidP="00815201">
      <w:pPr>
        <w:ind w:firstLine="540"/>
        <w:jc w:val="right"/>
      </w:pPr>
    </w:p>
    <w:p w:rsidR="00815201" w:rsidRPr="00AB1F96" w:rsidP="00815201">
      <w:pPr>
        <w:ind w:firstLine="540"/>
        <w:jc w:val="center"/>
      </w:pPr>
      <w:r w:rsidRPr="00AB1F96">
        <w:t>ПОСТАНОВЛЕНИЕ</w:t>
      </w:r>
    </w:p>
    <w:p w:rsidR="00815201" w:rsidRPr="00AB1F96" w:rsidP="00815201">
      <w:pPr>
        <w:ind w:firstLine="540"/>
        <w:jc w:val="center"/>
      </w:pPr>
      <w:r w:rsidRPr="00AB1F96">
        <w:t>об административном правонарушении</w:t>
      </w:r>
    </w:p>
    <w:p w:rsidR="00815201" w:rsidRPr="00AB1F96" w:rsidP="00815201">
      <w:pPr>
        <w:ind w:firstLine="540"/>
        <w:jc w:val="both"/>
      </w:pPr>
    </w:p>
    <w:p w:rsidR="00815201" w:rsidRPr="00AB1F96" w:rsidP="00815201">
      <w:pPr>
        <w:ind w:firstLine="540"/>
        <w:jc w:val="both"/>
      </w:pPr>
      <w:r>
        <w:t>12 февраля</w:t>
      </w:r>
      <w:r w:rsidRPr="00AB1F96">
        <w:t xml:space="preserve"> 202</w:t>
      </w:r>
      <w:r>
        <w:t>5</w:t>
      </w:r>
      <w:r w:rsidRPr="00AB1F96">
        <w:t xml:space="preserve"> года</w:t>
      </w:r>
      <w:r w:rsidRPr="00AB1F96">
        <w:tab/>
      </w:r>
      <w:r w:rsidRPr="00AB1F96">
        <w:tab/>
      </w:r>
      <w:r w:rsidRPr="00AB1F96">
        <w:tab/>
      </w:r>
      <w:r w:rsidRPr="00AB1F96">
        <w:tab/>
      </w:r>
      <w:r w:rsidRPr="00AB1F96">
        <w:tab/>
      </w:r>
      <w:r w:rsidRPr="00AB1F96">
        <w:tab/>
        <w:t xml:space="preserve">       </w:t>
      </w:r>
      <w:r>
        <w:t xml:space="preserve">          </w:t>
      </w:r>
      <w:r w:rsidRPr="00AB1F96">
        <w:t>г. Нижневартовск</w:t>
      </w:r>
    </w:p>
    <w:p w:rsidR="00815201" w:rsidRPr="00AB1F96" w:rsidP="00815201">
      <w:pPr>
        <w:ind w:firstLine="540"/>
        <w:jc w:val="both"/>
      </w:pPr>
    </w:p>
    <w:p w:rsidR="00815201" w:rsidP="00815201">
      <w:pPr>
        <w:ind w:firstLine="540"/>
        <w:jc w:val="both"/>
        <w:rPr>
          <w:color w:val="000000"/>
        </w:rPr>
      </w:pPr>
      <w:r w:rsidRPr="00AB1F96">
        <w:t>Мировой судья судебного участка № 6 Нижневартовского</w:t>
      </w:r>
      <w:r w:rsidRPr="00AB1F96">
        <w:t xml:space="preserve"> судебного района города окружного значения Нижневартовска Ханты-Мансийского автономного округа - Югры Аксенова Е.В.,</w:t>
      </w:r>
      <w:r w:rsidRPr="00AB1F96">
        <w:rPr>
          <w:color w:val="000000"/>
        </w:rPr>
        <w:t xml:space="preserve"> находящийся по адресу: ХМАО – Югра, г. Нижневартовск, </w:t>
      </w:r>
      <w:r w:rsidRPr="00AB1F96">
        <w:rPr>
          <w:color w:val="000099"/>
        </w:rPr>
        <w:t>ул. Нефтяников, д. 6</w:t>
      </w:r>
      <w:r w:rsidRPr="00AB1F96">
        <w:rPr>
          <w:color w:val="000000"/>
        </w:rPr>
        <w:t xml:space="preserve">, </w:t>
      </w:r>
    </w:p>
    <w:p w:rsidR="00815201" w:rsidRPr="00AB1F96" w:rsidP="00815201">
      <w:pPr>
        <w:ind w:firstLine="540"/>
        <w:jc w:val="both"/>
      </w:pPr>
      <w:r w:rsidRPr="00AB1F96">
        <w:t>рассмотрев материалы по делу об административном правонарушен</w:t>
      </w:r>
      <w:r w:rsidRPr="00AB1F96">
        <w:t>ии в отношении директора МБОУ «Средняя школа № 1</w:t>
      </w:r>
      <w:r>
        <w:t>4</w:t>
      </w:r>
      <w:r w:rsidRPr="00AB1F96">
        <w:t>»,</w:t>
      </w:r>
      <w:r w:rsidRPr="00AB1F96">
        <w:rPr>
          <w:b/>
        </w:rPr>
        <w:t xml:space="preserve"> </w:t>
      </w:r>
      <w:r w:rsidRPr="00815201">
        <w:t>Поляковой Валерии Аркадьевны</w:t>
      </w:r>
      <w:r w:rsidRPr="00AB1F96">
        <w:t xml:space="preserve"> </w:t>
      </w:r>
      <w:r w:rsidR="00555CD6">
        <w:t>*</w:t>
      </w:r>
      <w:r w:rsidRPr="00AB1F96">
        <w:t xml:space="preserve"> года рождения, урожен</w:t>
      </w:r>
      <w:r w:rsidR="001414D8">
        <w:t xml:space="preserve">ки </w:t>
      </w:r>
      <w:r w:rsidR="00555CD6">
        <w:t>*</w:t>
      </w:r>
      <w:r w:rsidRPr="00AB1F96">
        <w:t>, зарегистрированно</w:t>
      </w:r>
      <w:r w:rsidR="001414D8">
        <w:t>й</w:t>
      </w:r>
      <w:r w:rsidRPr="00AB1F96">
        <w:t xml:space="preserve"> и проживающе</w:t>
      </w:r>
      <w:r w:rsidR="001414D8">
        <w:t>й</w:t>
      </w:r>
      <w:r w:rsidRPr="00AB1F96">
        <w:t xml:space="preserve"> по адресу: </w:t>
      </w:r>
      <w:r w:rsidR="00555CD6">
        <w:t>*</w:t>
      </w:r>
      <w:r w:rsidRPr="00AB1F96">
        <w:t xml:space="preserve"> </w:t>
      </w:r>
      <w:r w:rsidR="001414D8">
        <w:rPr>
          <w:color w:val="FF0000"/>
        </w:rPr>
        <w:t xml:space="preserve">паспорт </w:t>
      </w:r>
      <w:r w:rsidR="00555CD6">
        <w:rPr>
          <w:color w:val="FF0000"/>
        </w:rPr>
        <w:t>*</w:t>
      </w:r>
    </w:p>
    <w:p w:rsidR="00815201" w:rsidRPr="00AB1F96" w:rsidP="00815201">
      <w:pPr>
        <w:ind w:firstLine="540"/>
        <w:jc w:val="center"/>
      </w:pPr>
      <w:r w:rsidRPr="00AB1F96">
        <w:t>УСТАНОВИЛ:</w:t>
      </w:r>
    </w:p>
    <w:p w:rsidR="00815201" w:rsidRPr="00AB1F96" w:rsidP="00815201">
      <w:pPr>
        <w:ind w:firstLine="540"/>
        <w:jc w:val="both"/>
      </w:pPr>
    </w:p>
    <w:p w:rsidR="00815201" w:rsidRPr="00AB1F96" w:rsidP="00815201">
      <w:pPr>
        <w:shd w:val="clear" w:color="auto" w:fill="FFFFFF"/>
        <w:autoSpaceDE w:val="0"/>
        <w:autoSpaceDN w:val="0"/>
        <w:adjustRightInd w:val="0"/>
        <w:ind w:right="-126" w:firstLine="540"/>
        <w:jc w:val="both"/>
      </w:pPr>
      <w:r>
        <w:rPr>
          <w:color w:val="000000"/>
        </w:rPr>
        <w:t>Полякова В.А.</w:t>
      </w:r>
      <w:r w:rsidRPr="00AB1F96">
        <w:rPr>
          <w:color w:val="000000"/>
        </w:rPr>
        <w:t>, являясь должностным лицом, директором МБОУ «Средняя школа № 1</w:t>
      </w:r>
      <w:r>
        <w:rPr>
          <w:color w:val="000000"/>
        </w:rPr>
        <w:t>4</w:t>
      </w:r>
      <w:r w:rsidRPr="00AB1F96">
        <w:rPr>
          <w:color w:val="000000"/>
        </w:rPr>
        <w:t>», на момент проверки 0</w:t>
      </w:r>
      <w:r>
        <w:rPr>
          <w:color w:val="000000"/>
        </w:rPr>
        <w:t>5</w:t>
      </w:r>
      <w:r w:rsidRPr="00AB1F96">
        <w:rPr>
          <w:color w:val="000000"/>
        </w:rPr>
        <w:t xml:space="preserve"> ноября 2024 года допустил</w:t>
      </w:r>
      <w:r>
        <w:rPr>
          <w:color w:val="000000"/>
        </w:rPr>
        <w:t>а</w:t>
      </w:r>
      <w:r w:rsidRPr="00AB1F96">
        <w:rPr>
          <w:color w:val="000000"/>
        </w:rPr>
        <w:t xml:space="preserve"> нарушения требований к антитеррористической защищенности объекта – МБОУ «Средняя школа № 1</w:t>
      </w:r>
      <w:r>
        <w:rPr>
          <w:color w:val="000000"/>
        </w:rPr>
        <w:t>4</w:t>
      </w:r>
      <w:r w:rsidRPr="00AB1F96">
        <w:rPr>
          <w:color w:val="000000"/>
        </w:rPr>
        <w:t>», расположенного</w:t>
      </w:r>
      <w:r w:rsidRPr="00AB1F96">
        <w:t xml:space="preserve"> по адресу: </w:t>
      </w:r>
      <w:r w:rsidRPr="00AB1F96">
        <w:rPr>
          <w:color w:val="000000"/>
        </w:rPr>
        <w:t xml:space="preserve">ХМАО – Югра, г. Нижневартовск, ул. </w:t>
      </w:r>
      <w:r>
        <w:rPr>
          <w:color w:val="000000"/>
        </w:rPr>
        <w:t>Ханты - мансийская</w:t>
      </w:r>
      <w:r w:rsidRPr="00AB1F96">
        <w:rPr>
          <w:color w:val="000000"/>
        </w:rPr>
        <w:t xml:space="preserve">, д. </w:t>
      </w:r>
      <w:r>
        <w:rPr>
          <w:color w:val="000000"/>
        </w:rPr>
        <w:t>39 Б</w:t>
      </w:r>
      <w:r w:rsidRPr="00AB1F96">
        <w:t xml:space="preserve">, а именно: </w:t>
      </w:r>
    </w:p>
    <w:p w:rsidR="00815201" w:rsidRPr="00215EAF" w:rsidP="00815201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right="-126" w:firstLine="540"/>
        <w:jc w:val="both"/>
        <w:rPr>
          <w:color w:val="000000"/>
        </w:rPr>
      </w:pPr>
      <w:r w:rsidRPr="00215EAF">
        <w:t>В нарушении п.п. «б» п. 23 Требований, утвержденных постанов</w:t>
      </w:r>
      <w:r w:rsidRPr="00215EAF">
        <w:t>ление Правительства РФ от 02.08.2019 № 1006, достаточного уровня подготовки должностных лиц и персонала объекта (территорий) по вопросам выявления и предупреждения применения на объекте (территории) токсичных химикатов, отравляющий веществ и патогенных био</w:t>
      </w:r>
      <w:r w:rsidRPr="00215EAF">
        <w:t>логических агентов, в том числе при их получении посредством почтовых отправлений не обеспечено.</w:t>
      </w:r>
    </w:p>
    <w:p w:rsidR="00815201" w:rsidRPr="00215EAF" w:rsidP="00815201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right="-126" w:firstLine="540"/>
        <w:jc w:val="both"/>
        <w:rPr>
          <w:color w:val="000000"/>
        </w:rPr>
      </w:pPr>
      <w:r w:rsidRPr="00215EAF">
        <w:t>В нарушении п.п. «г» п. 25 Требований, утвержденных постановление Правительства РФ от 02.08.2019 № 1006, основной вход в здание, входящий в состав объекта (тер</w:t>
      </w:r>
      <w:r w:rsidRPr="00215EAF">
        <w:t>ритории) не оборудован контрольно – пропускным пунктом (постом охраны)</w:t>
      </w:r>
      <w:r w:rsidRPr="00215EAF" w:rsidR="00215EAF">
        <w:t>, что является грубым нарушением</w:t>
      </w:r>
      <w:r w:rsidRPr="00215EAF">
        <w:t>.</w:t>
      </w:r>
    </w:p>
    <w:p w:rsidR="00815201" w:rsidRPr="00215EAF" w:rsidP="00815201">
      <w:pPr>
        <w:pStyle w:val="ListParagraph"/>
        <w:shd w:val="clear" w:color="auto" w:fill="FFFFFF"/>
        <w:autoSpaceDE w:val="0"/>
        <w:autoSpaceDN w:val="0"/>
        <w:adjustRightInd w:val="0"/>
        <w:ind w:left="0" w:right="-126" w:firstLine="567"/>
        <w:jc w:val="both"/>
        <w:rPr>
          <w:b/>
        </w:rPr>
      </w:pPr>
      <w:r w:rsidRPr="00AB1F96">
        <w:t xml:space="preserve">В судебном заседании </w:t>
      </w:r>
      <w:r w:rsidR="00215EAF">
        <w:t>Полякова В.А.</w:t>
      </w:r>
      <w:r w:rsidRPr="00AB1F96">
        <w:t xml:space="preserve"> факт совершения административного правонарушения признал</w:t>
      </w:r>
      <w:r w:rsidR="00215EAF">
        <w:t xml:space="preserve">а </w:t>
      </w:r>
      <w:r w:rsidRPr="000C7924" w:rsidR="00215EAF">
        <w:t xml:space="preserve">частично, </w:t>
      </w:r>
      <w:r w:rsidR="000C7924">
        <w:t>пояснила, что сотрудники МБОУ «СШ № 14» прошли обучение с 15.01.2025 по 27.01.2025 по программе дополнительного профессионального образования «Организация деятельности по выявлению и предотвращению несанкционированного проноса (провоза) и применение на объекте (территории) токсичных химикатов, отравляющих веществ и патогенных биологических агентов, в том числе при их получении посредством почтовых отправлений»</w:t>
      </w:r>
      <w:r w:rsidRPr="000C7924">
        <w:t>.</w:t>
      </w:r>
      <w:r w:rsidR="000C7924">
        <w:t xml:space="preserve"> Согласно техническому заключению о возможности оборудования основного входа в здание МБОУ «СШ № 14»</w:t>
      </w:r>
      <w:r w:rsidR="00D75649">
        <w:t xml:space="preserve"> постоям охраны, для оборудования основного входа постом охраны в МБОУ «СШ № 14» необходимо произвести реконструкцию входной группы с расширением площади тамбура.</w:t>
      </w:r>
      <w:r w:rsidR="000C7924">
        <w:t xml:space="preserve"> </w:t>
      </w:r>
    </w:p>
    <w:p w:rsidR="00815201" w:rsidRPr="00AB1F96" w:rsidP="007C4E23">
      <w:pPr>
        <w:shd w:val="clear" w:color="auto" w:fill="FFFFFF"/>
        <w:autoSpaceDE w:val="0"/>
        <w:autoSpaceDN w:val="0"/>
        <w:adjustRightInd w:val="0"/>
        <w:ind w:right="-126" w:firstLine="567"/>
        <w:jc w:val="both"/>
        <w:rPr>
          <w:color w:val="000000"/>
        </w:rPr>
      </w:pPr>
      <w:r w:rsidRPr="00F11B61">
        <w:rPr>
          <w:color w:val="000000"/>
        </w:rPr>
        <w:t>Помощник прокурора города Нижневартовска Гареева В.В. поддержала требования</w:t>
      </w:r>
      <w:r w:rsidR="00F11B61">
        <w:rPr>
          <w:color w:val="000000"/>
        </w:rPr>
        <w:t>,</w:t>
      </w:r>
      <w:r w:rsidRPr="00F11B61">
        <w:rPr>
          <w:color w:val="000000"/>
        </w:rPr>
        <w:t xml:space="preserve"> изложенные в постановлении</w:t>
      </w:r>
      <w:r w:rsidRPr="00F11B61" w:rsidR="00F11B61">
        <w:rPr>
          <w:color w:val="000000"/>
        </w:rPr>
        <w:t xml:space="preserve"> о возбуждении дела</w:t>
      </w:r>
      <w:r w:rsidRPr="00F11B61">
        <w:rPr>
          <w:color w:val="000000"/>
        </w:rPr>
        <w:t xml:space="preserve"> об администрат</w:t>
      </w:r>
      <w:r w:rsidRPr="00F11B61">
        <w:rPr>
          <w:color w:val="000000"/>
        </w:rPr>
        <w:t>ивном правонарушении.</w:t>
      </w:r>
      <w:r w:rsidRPr="00F11B61" w:rsidR="00F11B61">
        <w:rPr>
          <w:color w:val="000000"/>
        </w:rPr>
        <w:t xml:space="preserve"> К доводам лица привлекаемого к административной ответственности, согласно которым, </w:t>
      </w:r>
      <w:r w:rsidR="00F11B61">
        <w:t>для оборудования основного входа постом охраны в МБОУ «СШ № 14» необходимо произвести реконструкцию входной группы с расширением площади тамбура,</w:t>
      </w:r>
      <w:r w:rsidRPr="00F11B61" w:rsidR="00F11B61">
        <w:rPr>
          <w:color w:val="000000"/>
        </w:rPr>
        <w:t xml:space="preserve"> просила отнесись критически, поскольку </w:t>
      </w:r>
      <w:r w:rsidR="00F11B61">
        <w:t xml:space="preserve">выявленное нарушение - </w:t>
      </w:r>
      <w:r w:rsidRPr="00215EAF" w:rsidR="00F11B61">
        <w:t>основной вход в здание, входящий в состав объекта (территории) не оборудован контрольно – пропускным пунктом (постом охраны)</w:t>
      </w:r>
      <w:r w:rsidR="007C4E23">
        <w:t xml:space="preserve">, </w:t>
      </w:r>
      <w:r w:rsidRPr="00215EAF" w:rsidR="00F11B61">
        <w:t>является грубым нарушением.</w:t>
      </w:r>
    </w:p>
    <w:p w:rsidR="00815201" w:rsidRPr="00AB1F96" w:rsidP="00815201">
      <w:pPr>
        <w:shd w:val="clear" w:color="auto" w:fill="FFFFFF"/>
        <w:autoSpaceDE w:val="0"/>
        <w:autoSpaceDN w:val="0"/>
        <w:adjustRightInd w:val="0"/>
        <w:ind w:right="-126" w:firstLine="540"/>
        <w:jc w:val="both"/>
        <w:rPr>
          <w:color w:val="000000"/>
        </w:rPr>
      </w:pPr>
      <w:r w:rsidRPr="00AB1F96">
        <w:rPr>
          <w:color w:val="000000"/>
        </w:rPr>
        <w:t>Мировой судья, заслушав помощника прокурора г</w:t>
      </w:r>
      <w:r w:rsidRPr="00AB1F96">
        <w:rPr>
          <w:color w:val="000000"/>
        </w:rPr>
        <w:t xml:space="preserve">. Нижневартовска </w:t>
      </w:r>
      <w:r w:rsidRPr="007C4E23">
        <w:rPr>
          <w:color w:val="000000"/>
        </w:rPr>
        <w:t>Гарееву В.В.,</w:t>
      </w:r>
      <w:r w:rsidRPr="00AB1F96">
        <w:rPr>
          <w:color w:val="000000"/>
        </w:rPr>
        <w:t xml:space="preserve"> </w:t>
      </w:r>
      <w:r w:rsidR="00215EAF">
        <w:rPr>
          <w:color w:val="000000"/>
        </w:rPr>
        <w:t>Полякову В.А.</w:t>
      </w:r>
      <w:r w:rsidRPr="00AB1F96">
        <w:rPr>
          <w:color w:val="000000"/>
        </w:rPr>
        <w:t xml:space="preserve">, исследовав следующие доказательства по делу: </w:t>
      </w:r>
    </w:p>
    <w:p w:rsidR="00815201" w:rsidRPr="00AB1F96" w:rsidP="00815201">
      <w:pPr>
        <w:shd w:val="clear" w:color="auto" w:fill="FFFFFF"/>
        <w:autoSpaceDE w:val="0"/>
        <w:autoSpaceDN w:val="0"/>
        <w:adjustRightInd w:val="0"/>
        <w:ind w:right="-126" w:firstLine="540"/>
        <w:jc w:val="both"/>
      </w:pPr>
      <w:r w:rsidRPr="00AB1F96">
        <w:rPr>
          <w:color w:val="000000"/>
        </w:rPr>
        <w:t>- постановление</w:t>
      </w:r>
      <w:r w:rsidRPr="00AB1F96">
        <w:t xml:space="preserve"> </w:t>
      </w:r>
      <w:r w:rsidR="00215EAF">
        <w:t xml:space="preserve">о возбуждении дела </w:t>
      </w:r>
      <w:r w:rsidRPr="00AB1F96">
        <w:t xml:space="preserve">об административном правонарушении от </w:t>
      </w:r>
      <w:r w:rsidR="00215EAF">
        <w:t>25</w:t>
      </w:r>
      <w:r w:rsidRPr="00AB1F96">
        <w:t>.1</w:t>
      </w:r>
      <w:r w:rsidR="00215EAF">
        <w:t>2</w:t>
      </w:r>
      <w:r w:rsidRPr="00AB1F96">
        <w:t>.2024;</w:t>
      </w:r>
    </w:p>
    <w:p w:rsidR="00815201" w:rsidRPr="00AB1F96" w:rsidP="00815201">
      <w:pPr>
        <w:tabs>
          <w:tab w:val="left" w:pos="4820"/>
        </w:tabs>
        <w:ind w:firstLine="540"/>
        <w:jc w:val="both"/>
      </w:pPr>
      <w:r w:rsidRPr="00AB1F96">
        <w:t>- решение о проведении проверки № 170</w:t>
      </w:r>
      <w:r w:rsidR="00215EAF">
        <w:t>4</w:t>
      </w:r>
      <w:r w:rsidRPr="00AB1F96">
        <w:t xml:space="preserve"> от 0</w:t>
      </w:r>
      <w:r w:rsidR="00215EAF">
        <w:t>6</w:t>
      </w:r>
      <w:r w:rsidRPr="00AB1F96">
        <w:t>.11.2024;</w:t>
      </w:r>
    </w:p>
    <w:p w:rsidR="00815201" w:rsidRPr="00AB1F96" w:rsidP="00815201">
      <w:pPr>
        <w:tabs>
          <w:tab w:val="left" w:pos="4820"/>
        </w:tabs>
        <w:ind w:firstLine="540"/>
        <w:jc w:val="both"/>
      </w:pPr>
      <w:r w:rsidRPr="00AB1F96">
        <w:t>- акт проверки от 0</w:t>
      </w:r>
      <w:r w:rsidR="00215EAF">
        <w:t>5</w:t>
      </w:r>
      <w:r w:rsidRPr="00AB1F96">
        <w:t>.11.2024;</w:t>
      </w:r>
    </w:p>
    <w:p w:rsidR="00815201" w:rsidP="00815201">
      <w:pPr>
        <w:tabs>
          <w:tab w:val="left" w:pos="4820"/>
        </w:tabs>
        <w:ind w:firstLine="540"/>
        <w:jc w:val="both"/>
      </w:pPr>
      <w:r w:rsidRPr="00AB1F96">
        <w:t>- фототаблица к акту проверки от 0</w:t>
      </w:r>
      <w:r w:rsidR="00215EAF">
        <w:t>5</w:t>
      </w:r>
      <w:r w:rsidRPr="00AB1F96">
        <w:t>.11.2024;</w:t>
      </w:r>
    </w:p>
    <w:p w:rsidR="008821CB" w:rsidP="00815201">
      <w:pPr>
        <w:tabs>
          <w:tab w:val="left" w:pos="4820"/>
        </w:tabs>
        <w:ind w:firstLine="540"/>
        <w:jc w:val="both"/>
      </w:pPr>
      <w:r>
        <w:t>- выписка из ЕГРЮЛ;</w:t>
      </w:r>
    </w:p>
    <w:p w:rsidR="008821CB" w:rsidRPr="00AB1F96" w:rsidP="00815201">
      <w:pPr>
        <w:tabs>
          <w:tab w:val="left" w:pos="4820"/>
        </w:tabs>
        <w:ind w:firstLine="540"/>
        <w:jc w:val="both"/>
      </w:pPr>
      <w:r>
        <w:t>- копия паспорта на имя Поляковой В.А.;</w:t>
      </w:r>
    </w:p>
    <w:p w:rsidR="007C4E23" w:rsidP="00815201">
      <w:pPr>
        <w:tabs>
          <w:tab w:val="left" w:pos="4820"/>
        </w:tabs>
        <w:ind w:firstLine="540"/>
        <w:jc w:val="both"/>
      </w:pPr>
      <w:r w:rsidRPr="00AB1F96">
        <w:t xml:space="preserve">- объяснение </w:t>
      </w:r>
      <w:r w:rsidR="008821CB">
        <w:t>Поляковой В.А.</w:t>
      </w:r>
      <w:r w:rsidRPr="00AB1F96">
        <w:t xml:space="preserve"> от </w:t>
      </w:r>
      <w:r w:rsidR="008821CB">
        <w:t>25</w:t>
      </w:r>
      <w:r w:rsidRPr="00AB1F96">
        <w:t>.1</w:t>
      </w:r>
      <w:r w:rsidR="008821CB">
        <w:t>2</w:t>
      </w:r>
      <w:r w:rsidRPr="00AB1F96">
        <w:t>.2024, согласно которому с нарушениями антитеррористической защищенности объекта МБО</w:t>
      </w:r>
      <w:r w:rsidR="008821CB">
        <w:t>У</w:t>
      </w:r>
      <w:r w:rsidRPr="00AB1F96">
        <w:t xml:space="preserve"> </w:t>
      </w:r>
      <w:r w:rsidR="008821CB">
        <w:t>«</w:t>
      </w:r>
      <w:r w:rsidRPr="00AB1F96">
        <w:t>СШ № 1</w:t>
      </w:r>
      <w:r w:rsidR="008821CB">
        <w:t>4</w:t>
      </w:r>
      <w:r w:rsidRPr="00AB1F96">
        <w:t>» которые в</w:t>
      </w:r>
      <w:r w:rsidRPr="00AB1F96">
        <w:t xml:space="preserve">ыявлены прокуратурой, </w:t>
      </w:r>
      <w:r w:rsidR="008821CB">
        <w:t>согласна частично</w:t>
      </w:r>
      <w:r>
        <w:t>;</w:t>
      </w:r>
    </w:p>
    <w:p w:rsidR="007C4E23" w:rsidP="00815201">
      <w:pPr>
        <w:tabs>
          <w:tab w:val="left" w:pos="4820"/>
        </w:tabs>
        <w:ind w:firstLine="540"/>
        <w:jc w:val="both"/>
      </w:pPr>
      <w:r>
        <w:t>- техническое заключение о возможности оборудования основного входа в здание МБОУ «СШ № 14» постом охраны;</w:t>
      </w:r>
    </w:p>
    <w:p w:rsidR="007C4E23" w:rsidP="00815201">
      <w:pPr>
        <w:tabs>
          <w:tab w:val="left" w:pos="4820"/>
        </w:tabs>
        <w:ind w:firstLine="540"/>
        <w:jc w:val="both"/>
      </w:pPr>
      <w:r>
        <w:t>- выписка из протокола от 27.01.2025 № ПК-01/25-02;</w:t>
      </w:r>
    </w:p>
    <w:p w:rsidR="00815201" w:rsidRPr="00AB1F96" w:rsidP="00815201">
      <w:pPr>
        <w:tabs>
          <w:tab w:val="left" w:pos="4820"/>
        </w:tabs>
        <w:ind w:firstLine="540"/>
        <w:jc w:val="both"/>
      </w:pPr>
      <w:r>
        <w:t xml:space="preserve">- удостоверения о повышении квалификации, </w:t>
      </w:r>
      <w:r w:rsidRPr="00AB1F96">
        <w:t>приходит к сле</w:t>
      </w:r>
      <w:r w:rsidRPr="00AB1F96">
        <w:t xml:space="preserve">дующему. </w:t>
      </w:r>
    </w:p>
    <w:p w:rsidR="00815201" w:rsidRPr="00AB1F96" w:rsidP="00815201">
      <w:pPr>
        <w:ind w:firstLine="540"/>
        <w:jc w:val="both"/>
      </w:pPr>
      <w:r w:rsidRPr="00AB1F96">
        <w:t>Часть 1 статьи 20.35 Кодекса РФ об АП предусматривает административную ответственность за нарушение требований к антитеррористической защищенности объектов (территорий) либо воспрепятствование деятельности лица по осуществлению возложенной на нег</w:t>
      </w:r>
      <w:r w:rsidRPr="00AB1F96">
        <w:t xml:space="preserve">о обязанности по выполнению или обеспечению требований к антитеррористической защищенности объектов (территорий), за исключением случаев, предусмотренных частью 2 настоящей статьи, статьями 11.15.1 и 20.30 настоящего Кодекса, если эти действия не содержат </w:t>
      </w:r>
      <w:r w:rsidRPr="00AB1F96">
        <w:t>признаков уголовно наказуемого деяния.</w:t>
      </w:r>
    </w:p>
    <w:p w:rsidR="00815201" w:rsidRPr="00AB1F96" w:rsidP="00815201">
      <w:pPr>
        <w:widowControl w:val="0"/>
        <w:autoSpaceDE w:val="0"/>
        <w:autoSpaceDN w:val="0"/>
        <w:adjustRightInd w:val="0"/>
        <w:ind w:firstLine="540"/>
        <w:jc w:val="both"/>
        <w:rPr>
          <w:rFonts w:eastAsia="Arial Unicode MS"/>
          <w:color w:val="000000"/>
        </w:rPr>
      </w:pPr>
      <w:r w:rsidRPr="00AB1F96">
        <w:t xml:space="preserve">Из материалов дела следует, что решением заместителя прокурора города Нижневартовска о проведении проверки </w:t>
      </w:r>
      <w:r w:rsidRPr="00AB1F96">
        <w:rPr>
          <w:rFonts w:eastAsia="Arial Unicode MS"/>
          <w:color w:val="000000"/>
        </w:rPr>
        <w:t>от 0</w:t>
      </w:r>
      <w:r w:rsidR="008821CB">
        <w:rPr>
          <w:rFonts w:eastAsia="Arial Unicode MS"/>
          <w:color w:val="000000"/>
        </w:rPr>
        <w:t>6</w:t>
      </w:r>
      <w:r w:rsidRPr="00AB1F96">
        <w:rPr>
          <w:rFonts w:eastAsia="Arial Unicode MS"/>
          <w:color w:val="000000"/>
        </w:rPr>
        <w:t>.11.2024   № 170</w:t>
      </w:r>
      <w:r w:rsidR="008821CB">
        <w:rPr>
          <w:rFonts w:eastAsia="Arial Unicode MS"/>
          <w:color w:val="000000"/>
        </w:rPr>
        <w:t>4</w:t>
      </w:r>
      <w:r w:rsidRPr="00AB1F96">
        <w:rPr>
          <w:rFonts w:eastAsia="Arial Unicode MS"/>
          <w:color w:val="000000"/>
        </w:rPr>
        <w:t xml:space="preserve"> проведена проверка МБОУ «Средняя школа № 1</w:t>
      </w:r>
      <w:r w:rsidR="008821CB">
        <w:rPr>
          <w:rFonts w:eastAsia="Arial Unicode MS"/>
          <w:color w:val="000000"/>
        </w:rPr>
        <w:t>4</w:t>
      </w:r>
      <w:r w:rsidRPr="00AB1F96">
        <w:rPr>
          <w:rFonts w:eastAsia="Arial Unicode MS"/>
          <w:color w:val="000000"/>
        </w:rPr>
        <w:t xml:space="preserve">», в ходе которой установлены нарушения </w:t>
      </w:r>
      <w:r w:rsidRPr="00AB1F96">
        <w:rPr>
          <w:rFonts w:eastAsia="Arial Unicode MS"/>
          <w:color w:val="000000"/>
        </w:rPr>
        <w:t>законодательства об антитеррористической защищенности.</w:t>
      </w:r>
    </w:p>
    <w:p w:rsidR="00815201" w:rsidRPr="00AB1F96" w:rsidP="00815201">
      <w:pPr>
        <w:ind w:firstLine="540"/>
        <w:jc w:val="both"/>
        <w:rPr>
          <w:rFonts w:eastAsia="Arial Unicode MS"/>
          <w:color w:val="000000"/>
        </w:rPr>
      </w:pPr>
      <w:r w:rsidRPr="00AB1F96">
        <w:rPr>
          <w:rFonts w:eastAsia="Arial Unicode MS"/>
          <w:color w:val="000000"/>
        </w:rPr>
        <w:t xml:space="preserve">В соответствии со ст. 2 Федерального закона от 06.03.2006 № 35-Ф3 «О противодействии терроризму» принципами противодействия терроризму является, в том числе, приоритет защиты прав и законных интересов </w:t>
      </w:r>
      <w:r w:rsidRPr="00AB1F96">
        <w:rPr>
          <w:rFonts w:eastAsia="Arial Unicode MS"/>
          <w:color w:val="000000"/>
        </w:rPr>
        <w:t>лиц, подвергающихся террористической опасности, а также мер предупреждения терроризма.</w:t>
      </w:r>
    </w:p>
    <w:p w:rsidR="00815201" w:rsidRPr="00AB1F96" w:rsidP="00815201">
      <w:pPr>
        <w:ind w:firstLine="540"/>
        <w:jc w:val="both"/>
        <w:rPr>
          <w:rFonts w:eastAsia="Arial Unicode MS"/>
          <w:color w:val="000000"/>
        </w:rPr>
      </w:pPr>
      <w:r w:rsidRPr="00AB1F96">
        <w:rPr>
          <w:rFonts w:eastAsia="Arial Unicode MS"/>
          <w:color w:val="000000"/>
        </w:rPr>
        <w:t>Пунктом 11 Концепции противодействия терроризму в Российской Федерации, утвержденной Президентом Российской Федерации 05.10.2009, определено, что одной из основных задач</w:t>
      </w:r>
      <w:r w:rsidRPr="00AB1F96">
        <w:rPr>
          <w:rFonts w:eastAsia="Arial Unicode MS"/>
          <w:color w:val="000000"/>
        </w:rPr>
        <w:t xml:space="preserve"> противодействия терроризму является обеспечение безопасности граждан и антитеррористической защищенности потенциальных объектов террористических посягательств.</w:t>
      </w:r>
    </w:p>
    <w:p w:rsidR="00815201" w:rsidRPr="00AB1F96" w:rsidP="00815201">
      <w:pPr>
        <w:pStyle w:val="NormalWeb"/>
        <w:spacing w:before="0" w:beforeAutospacing="0" w:after="0" w:afterAutospacing="0"/>
        <w:ind w:firstLine="540"/>
        <w:jc w:val="both"/>
      </w:pPr>
      <w:r w:rsidRPr="00AB1F96">
        <w:t>В соответствии со статьей 1 Федерального закона от 6 марта 2006 года Nº 35-Ф3 «О противодействи</w:t>
      </w:r>
      <w:r w:rsidRPr="00AB1F96">
        <w:t>и терроризму», правовую основу противодействия терроризму составляют Конституция Российской Федерации, общепризнанные принципы и нормы международного права, международные договоры Российской Федерации, настоящий Федеральный закон и другие федеральные закон</w:t>
      </w:r>
      <w:r w:rsidRPr="00AB1F96">
        <w:t>ы, нормативные правовые акты Президента Российской Федерации, нормативные правовые акты Правительства Российской Федерации, а также принимаемые в соответствии с ними нормативные правовые акты других федеральных органов государственной власти.</w:t>
      </w:r>
    </w:p>
    <w:p w:rsidR="00815201" w:rsidRPr="00AB1F96" w:rsidP="00815201">
      <w:pPr>
        <w:pStyle w:val="NormalWeb"/>
        <w:spacing w:before="0" w:beforeAutospacing="0" w:after="0" w:afterAutospacing="0"/>
        <w:ind w:firstLine="540"/>
        <w:jc w:val="both"/>
      </w:pPr>
      <w:r w:rsidRPr="00AB1F96">
        <w:t>В соответстви</w:t>
      </w:r>
      <w:r w:rsidRPr="00AB1F96">
        <w:t>и с ч.6, ч.7 ст. 28, ч.8, ч. 9 ст. 41 Федерального закона от 29.12.2021 № 273 – ФЗ «Об образовании в Российской Федерации» образовательная организация обязана осуществлять свою деятельность в соответствии с законодательством об образовании, создавать безоп</w:t>
      </w:r>
      <w:r w:rsidRPr="00AB1F96">
        <w:t>асные условия обучения и воспитания обучающихся, в соответствии с установленными нормами, обеспечивающими жизнь и здоровье обучающихся. Охрана здоровья обучающихся включает в себя обеспечение безопасности обучающихся во время пребывания в организации, осущ</w:t>
      </w:r>
      <w:r w:rsidRPr="00AB1F96">
        <w:t>ествляющей образовательную деятельность, профилактику несчастных случаев с обучающимися во время пребывания в организации, осуществляющей образовательную деятельность.</w:t>
      </w:r>
    </w:p>
    <w:p w:rsidR="00815201" w:rsidRPr="00AB1F96" w:rsidP="00815201">
      <w:pPr>
        <w:pStyle w:val="NormalWeb"/>
        <w:spacing w:before="0" w:beforeAutospacing="0" w:after="0" w:afterAutospacing="0"/>
        <w:ind w:firstLine="540"/>
        <w:jc w:val="both"/>
      </w:pPr>
      <w:r w:rsidRPr="00AB1F96">
        <w:t>В соответствии с п. 17 требований к антитеррористической защищенности объектов (территор</w:t>
      </w:r>
      <w:r w:rsidRPr="00AB1F96">
        <w:t xml:space="preserve">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утвержденных постановлением Правительства РФ от 02.08.2019 № 1006, антитеррористическая защищенность </w:t>
      </w:r>
      <w:r w:rsidRPr="00AB1F96">
        <w:t>объектов (Территорий) обеспечивается путем осуществления комплекса мер, направленных на воспрепятствование неправомерному проникновению на объекты (территории), на выявление нарушителей установленных на объектах (территориях) пропускного и внутриобъектовог</w:t>
      </w:r>
      <w:r w:rsidRPr="00AB1F96">
        <w:t xml:space="preserve">о режимов и (или) признаков подготовки или совершения террористического акта, на пресечение попыток совершения террористических актов на объектах (территориях), на минимизацию возможных </w:t>
      </w:r>
      <w:r w:rsidRPr="00AB1F96">
        <w:t>последствий совершения террористических актов на объектах (территориях</w:t>
      </w:r>
      <w:r w:rsidRPr="00AB1F96">
        <w:t>) и ликвидацию угрозы их совершения.</w:t>
      </w:r>
    </w:p>
    <w:p w:rsidR="00815201" w:rsidRPr="00AB1F96" w:rsidP="00815201">
      <w:pPr>
        <w:pStyle w:val="NormalWeb"/>
        <w:spacing w:before="0" w:beforeAutospacing="0" w:after="0" w:afterAutospacing="0"/>
        <w:ind w:firstLine="540"/>
        <w:jc w:val="both"/>
      </w:pPr>
      <w:r w:rsidRPr="00AB1F96">
        <w:t>Обязанность по исполнению требований к антитеррористической защищенности объекта МБОУ «Средняя школа № 1</w:t>
      </w:r>
      <w:r w:rsidR="008821CB">
        <w:t>4</w:t>
      </w:r>
      <w:r w:rsidRPr="00AB1F96">
        <w:t xml:space="preserve">» возложена на должностное лицо, осуществляющее непосредственное руководство деятельностью работников на объекте, </w:t>
      </w:r>
      <w:r w:rsidRPr="00AB1F96">
        <w:t>директора МБОУ «Средняя школа № 1</w:t>
      </w:r>
      <w:r w:rsidR="008821CB">
        <w:t>4</w:t>
      </w:r>
      <w:r w:rsidRPr="00AB1F96">
        <w:t xml:space="preserve">» </w:t>
      </w:r>
      <w:r w:rsidR="008821CB">
        <w:t>Полякову Валерию Аркадьевну</w:t>
      </w:r>
      <w:r w:rsidRPr="00AB1F96">
        <w:t>.</w:t>
      </w:r>
    </w:p>
    <w:p w:rsidR="00815201" w:rsidRPr="00AB1F96" w:rsidP="00815201">
      <w:pPr>
        <w:pStyle w:val="NormalWeb"/>
        <w:spacing w:before="0" w:beforeAutospacing="0" w:after="0" w:afterAutospacing="0"/>
        <w:ind w:firstLine="540"/>
        <w:jc w:val="both"/>
      </w:pPr>
      <w:r w:rsidRPr="00AB1F96">
        <w:t>B соответствии с пп. «з» п. 3 постановления Пленума Верховного Суда Российской Федерации от 24.03.2005 г. № 5, если административное правонарушение совершено в форме бездействия, то местом ег</w:t>
      </w:r>
      <w:r w:rsidRPr="00AB1F96">
        <w:t>о совершения следует считать место, где должно было быть совершено действие, выполнена возложенная на лицо обязанность.</w:t>
      </w:r>
    </w:p>
    <w:p w:rsidR="00815201" w:rsidRPr="00AB1F96" w:rsidP="00815201">
      <w:pPr>
        <w:ind w:firstLine="540"/>
        <w:jc w:val="both"/>
      </w:pPr>
      <w:r w:rsidRPr="00AB1F96">
        <w:t xml:space="preserve">Исходя из изложенного, местом совершения правонарушения является адрес: ХМАО-Югра, г. Нижневартовск, ул. </w:t>
      </w:r>
      <w:r w:rsidR="008821CB">
        <w:t>Ханты – Мансийская, дом 39 Б</w:t>
      </w:r>
      <w:r w:rsidRPr="00AB1F96">
        <w:t>, д</w:t>
      </w:r>
      <w:r w:rsidRPr="00AB1F96">
        <w:t>атой и временем совершения правонарушения является дата и время его обнаружения, то есть 0</w:t>
      </w:r>
      <w:r w:rsidR="008821CB">
        <w:t>5</w:t>
      </w:r>
      <w:r w:rsidRPr="00AB1F96">
        <w:t>.11.2024 г. в 1</w:t>
      </w:r>
      <w:r w:rsidR="008821CB">
        <w:t>0</w:t>
      </w:r>
      <w:r w:rsidRPr="00AB1F96">
        <w:t xml:space="preserve"> часов </w:t>
      </w:r>
      <w:r w:rsidR="008821CB">
        <w:t>59</w:t>
      </w:r>
      <w:r w:rsidRPr="00AB1F96">
        <w:t xml:space="preserve"> минут.</w:t>
      </w:r>
    </w:p>
    <w:p w:rsidR="00815201" w:rsidRPr="00AB1F96" w:rsidP="00815201">
      <w:pPr>
        <w:tabs>
          <w:tab w:val="left" w:pos="-360"/>
        </w:tabs>
        <w:ind w:firstLine="540"/>
        <w:jc w:val="both"/>
      </w:pPr>
      <w:r w:rsidRPr="00AB1F96">
        <w:rPr>
          <w:shd w:val="clear" w:color="auto" w:fill="FFFFFF"/>
        </w:rPr>
        <w:t xml:space="preserve">При возбуждении дела об административном правонарушении, привлекаемому лицу были разъяснены </w:t>
      </w:r>
      <w:r w:rsidRPr="00AB1F96">
        <w:t>положения ст. 51 Конституции РФ, ст. ст.</w:t>
      </w:r>
      <w:r w:rsidRPr="00AB1F96">
        <w:t xml:space="preserve"> 25.1, 25.3, 25.4, 25.5 КоАП РФ, каких-либо возражений, ходатайств не поступало.  </w:t>
      </w:r>
    </w:p>
    <w:p w:rsidR="00815201" w:rsidRPr="00AB1F96" w:rsidP="00815201">
      <w:pPr>
        <w:tabs>
          <w:tab w:val="left" w:pos="-360"/>
        </w:tabs>
        <w:ind w:firstLine="540"/>
        <w:jc w:val="both"/>
      </w:pPr>
      <w:r w:rsidRPr="00AB1F96">
        <w:t>Согласно ст. 2.4 КоАП РФ,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</w:t>
      </w:r>
      <w:r w:rsidRPr="00AB1F96">
        <w:t>адлежащим исполнением своих служебных обязанностей.</w:t>
      </w:r>
    </w:p>
    <w:p w:rsidR="00815201" w:rsidRPr="00AB1F96" w:rsidP="00815201">
      <w:pPr>
        <w:ind w:firstLine="540"/>
        <w:jc w:val="both"/>
      </w:pPr>
      <w:r w:rsidRPr="00AB1F96">
        <w:t xml:space="preserve">Таким образом, должностное лицо </w:t>
      </w:r>
      <w:r w:rsidR="008821CB">
        <w:t>Полякова В.А.</w:t>
      </w:r>
      <w:r w:rsidRPr="00AB1F96">
        <w:t xml:space="preserve"> совершил</w:t>
      </w:r>
      <w:r w:rsidR="008821CB">
        <w:t>а</w:t>
      </w:r>
      <w:r w:rsidRPr="00AB1F96">
        <w:t xml:space="preserve"> административное правонарушение, предусмотренное ч. 1 ст. 20.35 Кодекса РФ об АП – нарушение требований к антитеррористической защищенности объектов</w:t>
      </w:r>
      <w:r w:rsidRPr="00AB1F96">
        <w:t xml:space="preserve"> (территорий).</w:t>
      </w:r>
    </w:p>
    <w:p w:rsidR="00815201" w:rsidRPr="00AB1F96" w:rsidP="00815201">
      <w:pPr>
        <w:ind w:firstLine="540"/>
        <w:jc w:val="both"/>
        <w:rPr>
          <w:b/>
        </w:rPr>
      </w:pPr>
      <w:r w:rsidRPr="00AB1F96"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815201" w:rsidRPr="00AB1F96" w:rsidP="00815201">
      <w:pPr>
        <w:tabs>
          <w:tab w:val="left" w:pos="4820"/>
        </w:tabs>
        <w:ind w:firstLine="540"/>
        <w:jc w:val="both"/>
      </w:pPr>
      <w:r w:rsidRPr="00AB1F96">
        <w:t xml:space="preserve">Оценивая </w:t>
      </w:r>
      <w:r w:rsidRPr="00AB1F96">
        <w:t xml:space="preserve">доказательства в их совокупности, мировой судья считает, что виновность </w:t>
      </w:r>
      <w:r w:rsidR="008821CB">
        <w:t>Поляковой В.А.</w:t>
      </w:r>
      <w:r w:rsidRPr="00AB1F96">
        <w:t xml:space="preserve"> в совершении административного правонарушения, предусмотренного ч. 1 ст. 20.35 Кодекса РФ об АП, доказана.</w:t>
      </w:r>
    </w:p>
    <w:p w:rsidR="00815201" w:rsidRPr="007C4E23" w:rsidP="00815201">
      <w:pPr>
        <w:autoSpaceDE w:val="0"/>
        <w:autoSpaceDN w:val="0"/>
        <w:adjustRightInd w:val="0"/>
        <w:ind w:firstLine="540"/>
        <w:jc w:val="both"/>
      </w:pPr>
      <w:r w:rsidRPr="007C4E23">
        <w:t>На основании ст. 3.1. Кодекса РФ об АП административное наказа</w:t>
      </w:r>
      <w:r w:rsidRPr="007C4E23">
        <w:t xml:space="preserve">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лицами. </w:t>
      </w:r>
    </w:p>
    <w:p w:rsidR="00815201" w:rsidRPr="007C4E23" w:rsidP="00815201">
      <w:pPr>
        <w:shd w:val="clear" w:color="auto" w:fill="FFFFFF"/>
        <w:ind w:firstLine="540"/>
        <w:jc w:val="both"/>
      </w:pPr>
      <w:r w:rsidRPr="007C4E23">
        <w:t>В соответствии с общими пра</w:t>
      </w:r>
      <w:r w:rsidRPr="007C4E23">
        <w:t>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</w:t>
      </w:r>
      <w:r w:rsidRPr="007C4E23">
        <w:t>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ст. 4.1 Кодекса Российской Федерации об административных правонарушениях).</w:t>
      </w:r>
    </w:p>
    <w:p w:rsidR="00815201" w:rsidRPr="007C4E23" w:rsidP="00815201">
      <w:pPr>
        <w:shd w:val="clear" w:color="auto" w:fill="FFFFFF"/>
        <w:ind w:firstLine="540"/>
        <w:jc w:val="both"/>
      </w:pPr>
      <w:r w:rsidRPr="007C4E23">
        <w:t xml:space="preserve">При назначении административного наказания должностному лицу учитываются характер совершенного им административного правонарушения, личность виновного, имущественное положение, обстоятельства, смягчающие и отягчающие административную ответственность. </w:t>
      </w:r>
    </w:p>
    <w:p w:rsidR="00815201" w:rsidRPr="007C4E23" w:rsidP="00815201">
      <w:pPr>
        <w:shd w:val="clear" w:color="auto" w:fill="FFFFFF"/>
        <w:ind w:firstLine="540"/>
        <w:jc w:val="both"/>
      </w:pPr>
      <w:r w:rsidRPr="007C4E23">
        <w:t>Смяг</w:t>
      </w:r>
      <w:r w:rsidRPr="007C4E23">
        <w:t>чающим административную ответственность обстоятельством является незамедлительное устранение директором МБО</w:t>
      </w:r>
      <w:r w:rsidRPr="007C4E23" w:rsidR="008821CB">
        <w:t>У</w:t>
      </w:r>
      <w:r w:rsidRPr="007C4E23">
        <w:t xml:space="preserve"> «Средняя школа № 1</w:t>
      </w:r>
      <w:r w:rsidRPr="007C4E23" w:rsidR="008821CB">
        <w:t>4</w:t>
      </w:r>
      <w:r w:rsidRPr="007C4E23">
        <w:t>»</w:t>
      </w:r>
      <w:r w:rsidRPr="007C4E23" w:rsidR="008821CB">
        <w:t xml:space="preserve"> Поляковой В.А.</w:t>
      </w:r>
      <w:r w:rsidRPr="007C4E23">
        <w:t xml:space="preserve"> выявленных нарушений. </w:t>
      </w:r>
    </w:p>
    <w:p w:rsidR="00815201" w:rsidRPr="007C4E23" w:rsidP="00815201">
      <w:pPr>
        <w:shd w:val="clear" w:color="auto" w:fill="FFFFFF"/>
        <w:ind w:firstLine="540"/>
        <w:jc w:val="both"/>
      </w:pPr>
      <w:r w:rsidRPr="007C4E23">
        <w:t xml:space="preserve">Отягчающих административную ответственность обстоятельств мировой судья не усматривает. </w:t>
      </w:r>
    </w:p>
    <w:p w:rsidR="00815201" w:rsidRPr="007C4E23" w:rsidP="00815201">
      <w:pPr>
        <w:ind w:firstLine="540"/>
      </w:pPr>
      <w:r w:rsidRPr="007C4E23">
        <w:t>Санкция ч. 1 ст. 20.35 КоАП РФ, предусматривает наказание для должностных лиц в виде штрафа от тридцати тысяч до пятидесяти тысяч рублей.</w:t>
      </w:r>
    </w:p>
    <w:p w:rsidR="00815201" w:rsidRPr="007C4E23" w:rsidP="00815201">
      <w:pPr>
        <w:ind w:firstLine="540"/>
        <w:jc w:val="both"/>
      </w:pPr>
      <w:r w:rsidRPr="007C4E23">
        <w:t xml:space="preserve">Принимая во внимание, поведение должностного лица в целях устранения недостатков, и их </w:t>
      </w:r>
      <w:r w:rsidRPr="007C4E23" w:rsidR="007C4E23">
        <w:t xml:space="preserve">частичное </w:t>
      </w:r>
      <w:r w:rsidRPr="007C4E23">
        <w:t>фактическое устранен</w:t>
      </w:r>
      <w:r w:rsidRPr="007C4E23">
        <w:t>ие на момент рассмотрения дела, учитывая характер и отсутствие негативных последствий совершенного административного правонарушения, степень вины привлекаемого лица, а также в целях обеспечения баланса конституционно значимых ценностей и в интересах субъек</w:t>
      </w:r>
      <w:r w:rsidRPr="007C4E23">
        <w:t xml:space="preserve">тов права, учитывая, что назначение в данном случае наказание в виде штрафа в вышеуказанном </w:t>
      </w:r>
      <w:r w:rsidRPr="007C4E23">
        <w:t>размере не обеспечит достижение целей административного наказания, предусмотренных частью 1 статьи 3.1 Кодекса Российской Федерации об административных правонарушен</w:t>
      </w:r>
      <w:r w:rsidRPr="007C4E23">
        <w:t>иях, и повлечет избыточное ограничение прав должностного лица, мировой судья полагает возможным назначить наказание в виде административного штрафа ниже низшего предела, установленного санкцией ч.1 статьи 20.35 Кодекса Российской Федерации об административ</w:t>
      </w:r>
      <w:r w:rsidRPr="007C4E23">
        <w:t>ных правонарушениях, в размере 15 000 рублей.</w:t>
      </w:r>
    </w:p>
    <w:p w:rsidR="00815201" w:rsidRPr="00AB1F96" w:rsidP="00815201">
      <w:pPr>
        <w:tabs>
          <w:tab w:val="left" w:pos="-360"/>
        </w:tabs>
        <w:ind w:right="-126" w:firstLine="540"/>
        <w:jc w:val="both"/>
      </w:pPr>
      <w:r w:rsidRPr="00AB1F96">
        <w:t>Руководствуясь ст. 29.9, 29.10, 32.2 Кодекса РФ об административных правонарушениях, мировой судья,</w:t>
      </w:r>
    </w:p>
    <w:p w:rsidR="00815201" w:rsidRPr="00AB1F96" w:rsidP="00815201">
      <w:pPr>
        <w:tabs>
          <w:tab w:val="left" w:pos="-360"/>
        </w:tabs>
        <w:ind w:right="-126" w:firstLine="540"/>
        <w:jc w:val="both"/>
      </w:pPr>
    </w:p>
    <w:p w:rsidR="00815201" w:rsidRPr="00AB1F96" w:rsidP="00815201">
      <w:pPr>
        <w:tabs>
          <w:tab w:val="left" w:pos="-360"/>
        </w:tabs>
        <w:ind w:right="-126" w:firstLine="540"/>
        <w:jc w:val="center"/>
      </w:pPr>
      <w:r w:rsidRPr="00AB1F96">
        <w:t>ПОСТАНОВИЛ:</w:t>
      </w:r>
    </w:p>
    <w:p w:rsidR="00815201" w:rsidRPr="00AB1F96" w:rsidP="00815201">
      <w:pPr>
        <w:tabs>
          <w:tab w:val="left" w:pos="-360"/>
        </w:tabs>
        <w:ind w:right="-126" w:firstLine="540"/>
        <w:jc w:val="both"/>
      </w:pPr>
    </w:p>
    <w:p w:rsidR="00815201" w:rsidRPr="008821CB" w:rsidP="00815201">
      <w:pPr>
        <w:tabs>
          <w:tab w:val="left" w:pos="4820"/>
        </w:tabs>
        <w:ind w:firstLine="540"/>
        <w:jc w:val="both"/>
        <w:rPr>
          <w:b/>
        </w:rPr>
      </w:pPr>
      <w:r>
        <w:t>Полякову Валерию Аркадьевну</w:t>
      </w:r>
      <w:r w:rsidRPr="00AB1F96">
        <w:t xml:space="preserve"> признать виновн</w:t>
      </w:r>
      <w:r>
        <w:t>ой</w:t>
      </w:r>
      <w:r w:rsidRPr="00AB1F96">
        <w:t xml:space="preserve"> в совершении административного правонарушения, пре</w:t>
      </w:r>
      <w:r w:rsidRPr="00AB1F96">
        <w:t xml:space="preserve">дусмотренного ч. 1 ст. 20.35 Кодекса РФ об АП, и подвергнуть административному наказанию в виде административного штрафа в размере </w:t>
      </w:r>
      <w:r w:rsidRPr="008821CB">
        <w:rPr>
          <w:b/>
        </w:rPr>
        <w:t>15 000 (пятнадцати тысяч) рублей.</w:t>
      </w:r>
    </w:p>
    <w:p w:rsidR="00815201" w:rsidRPr="001A364F" w:rsidP="001A364F">
      <w:pPr>
        <w:ind w:firstLine="540"/>
        <w:jc w:val="both"/>
        <w:rPr>
          <w:b/>
        </w:rPr>
      </w:pPr>
      <w:r w:rsidRPr="001A364F">
        <w:rPr>
          <w:color w:val="006600"/>
        </w:rPr>
        <w:t xml:space="preserve">Штраф подлежит уплате в УФК по Ханты-Мансийскому автономному округу – Югре (Департамент </w:t>
      </w:r>
      <w:r w:rsidRPr="001A364F">
        <w:rPr>
          <w:color w:val="006600"/>
        </w:rPr>
        <w:t>административного обеспечения Ханты-Мансийского автономного округа – Югры), л/с 04872</w:t>
      </w:r>
      <w:r w:rsidRPr="001A364F">
        <w:rPr>
          <w:color w:val="006600"/>
          <w:lang w:val="en-US"/>
        </w:rPr>
        <w:t>D</w:t>
      </w:r>
      <w:r w:rsidRPr="001A364F">
        <w:rPr>
          <w:color w:val="006600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</w:t>
      </w:r>
      <w:r w:rsidRPr="001A364F">
        <w:rPr>
          <w:color w:val="006600"/>
        </w:rPr>
        <w:t>кругу-Югре г. Ханты-Мансийск, номер казначейского счета 03100643000000018700</w:t>
      </w:r>
      <w:r w:rsidRPr="001A364F">
        <w:rPr>
          <w:color w:val="800080"/>
        </w:rPr>
        <w:t xml:space="preserve">, </w:t>
      </w:r>
      <w:r w:rsidRPr="001A364F">
        <w:rPr>
          <w:color w:val="FF0000"/>
        </w:rPr>
        <w:t>КБК 72011601203019000140</w:t>
      </w:r>
      <w:r w:rsidRPr="00815201">
        <w:rPr>
          <w:b/>
        </w:rPr>
        <w:t xml:space="preserve">, </w:t>
      </w:r>
      <w:r w:rsidRPr="00815201">
        <w:rPr>
          <w:b/>
          <w:u w:val="single"/>
        </w:rPr>
        <w:t xml:space="preserve">идентификатор </w:t>
      </w:r>
      <w:r w:rsidRPr="001A364F" w:rsidR="001A364F">
        <w:rPr>
          <w:b/>
          <w:u w:val="single"/>
        </w:rPr>
        <w:t>0412365400465000942520171</w:t>
      </w:r>
      <w:r w:rsidRPr="00815201">
        <w:rPr>
          <w:b/>
          <w:u w:val="single"/>
        </w:rPr>
        <w:t>.</w:t>
      </w:r>
    </w:p>
    <w:p w:rsidR="00815201" w:rsidRPr="00AB1F96" w:rsidP="00815201">
      <w:pPr>
        <w:ind w:firstLine="540"/>
        <w:jc w:val="both"/>
      </w:pPr>
      <w:r w:rsidRPr="00AB1F96">
        <w:t>Административный штраф должен быть уплачен лицом, привлеченным к административной ответственности, не позднее ш</w:t>
      </w:r>
      <w:r w:rsidRPr="00AB1F96">
        <w:t xml:space="preserve">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AB1F96">
          <w:rPr>
            <w:rStyle w:val="Hyperlink"/>
          </w:rPr>
          <w:t>ст. 31.5</w:t>
        </w:r>
      </w:hyperlink>
      <w:r w:rsidRPr="00AB1F96">
        <w:t xml:space="preserve"> Кодекса РФ об АП.</w:t>
      </w:r>
    </w:p>
    <w:p w:rsidR="00815201" w:rsidRPr="00AB1F96" w:rsidP="00815201">
      <w:pPr>
        <w:ind w:firstLine="540"/>
        <w:jc w:val="both"/>
        <w:rPr>
          <w:color w:val="000099"/>
        </w:rPr>
      </w:pPr>
      <w:r w:rsidRPr="00AB1F96">
        <w:rPr>
          <w:color w:val="000099"/>
        </w:rPr>
        <w:t>Постановление может быть обжаловано в Нижневартовский городской суд в течение десяти дней со дня вручения или получения копии постановле</w:t>
      </w:r>
      <w:r w:rsidRPr="00AB1F96">
        <w:rPr>
          <w:color w:val="000099"/>
        </w:rPr>
        <w:t xml:space="preserve">ния через мирового судью судебного участка № </w:t>
      </w:r>
      <w:r>
        <w:rPr>
          <w:color w:val="000099"/>
        </w:rPr>
        <w:t>6</w:t>
      </w:r>
      <w:r w:rsidRPr="00AB1F96">
        <w:rPr>
          <w:color w:val="000099"/>
        </w:rPr>
        <w:t>.</w:t>
      </w:r>
    </w:p>
    <w:p w:rsidR="00815201" w:rsidRPr="00AB1F96" w:rsidP="00815201">
      <w:pPr>
        <w:ind w:firstLine="540"/>
        <w:jc w:val="both"/>
      </w:pPr>
    </w:p>
    <w:p w:rsidR="00815201" w:rsidRPr="00AB1F96" w:rsidP="00815201">
      <w:pPr>
        <w:ind w:firstLine="540"/>
        <w:jc w:val="both"/>
      </w:pPr>
      <w:r>
        <w:t>*</w:t>
      </w:r>
    </w:p>
    <w:p w:rsidR="00815201" w:rsidRPr="00AB1F96" w:rsidP="00815201">
      <w:pPr>
        <w:ind w:firstLine="540"/>
        <w:jc w:val="both"/>
      </w:pPr>
      <w:r w:rsidRPr="00AB1F96">
        <w:t>Мировой судья</w:t>
      </w:r>
      <w:r w:rsidRPr="00AB1F96">
        <w:tab/>
      </w:r>
      <w:r w:rsidRPr="00AB1F96">
        <w:tab/>
      </w:r>
      <w:r w:rsidRPr="00AB1F96">
        <w:tab/>
      </w:r>
      <w:r w:rsidRPr="00AB1F96">
        <w:tab/>
      </w:r>
      <w:r w:rsidRPr="00AB1F96">
        <w:tab/>
      </w:r>
      <w:r w:rsidRPr="00AB1F96">
        <w:tab/>
      </w:r>
      <w:r w:rsidRPr="00AB1F96">
        <w:tab/>
      </w:r>
      <w:r w:rsidRPr="00AB1F96">
        <w:tab/>
        <w:t xml:space="preserve">            Е.В. Аксенова </w:t>
      </w:r>
    </w:p>
    <w:p w:rsidR="00815201" w:rsidRPr="00AB1F96" w:rsidP="00815201">
      <w:pPr>
        <w:ind w:firstLine="540"/>
        <w:jc w:val="both"/>
      </w:pPr>
    </w:p>
    <w:p w:rsidR="00815201" w:rsidRPr="00AB1F96" w:rsidP="00815201">
      <w:pPr>
        <w:ind w:firstLine="540"/>
        <w:jc w:val="both"/>
      </w:pPr>
      <w:r>
        <w:t>*</w:t>
      </w:r>
    </w:p>
    <w:p w:rsidR="00815201" w:rsidRPr="00AB1F96" w:rsidP="00815201">
      <w:pPr>
        <w:ind w:firstLine="540"/>
      </w:pPr>
    </w:p>
    <w:p w:rsidR="00815201" w:rsidRPr="00AB1F96" w:rsidP="00815201"/>
    <w:p w:rsidR="000623AE"/>
    <w:sectPr w:rsidSect="00953F09">
      <w:pgSz w:w="11906" w:h="16838"/>
      <w:pgMar w:top="425" w:right="992" w:bottom="56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F4B2965"/>
    <w:multiLevelType w:val="hybridMultilevel"/>
    <w:tmpl w:val="9E9EB34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CDF"/>
    <w:rsid w:val="000623AE"/>
    <w:rsid w:val="000C7924"/>
    <w:rsid w:val="001414D8"/>
    <w:rsid w:val="001A364F"/>
    <w:rsid w:val="00215EAF"/>
    <w:rsid w:val="00477ACC"/>
    <w:rsid w:val="00555CD6"/>
    <w:rsid w:val="00737CDF"/>
    <w:rsid w:val="007C4E23"/>
    <w:rsid w:val="00815201"/>
    <w:rsid w:val="008821CB"/>
    <w:rsid w:val="00AB1F96"/>
    <w:rsid w:val="00D75649"/>
    <w:rsid w:val="00F11B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FCB8DD7-3D50-422D-87A3-0F0B64FB1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1520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15201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815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58;&#1082;&#1072;&#1095;&#1077;&#1074;&#1072;%20&#1053;&#1042;\&#1040;&#1076;&#1084;&#1080;&#1085;&#1080;&#1089;&#1090;&#1088;&#1072;&#1090;&#1080;&#1074;&#1085;&#1099;&#1077;\2023\6%20&#1091;&#1095;&#1072;&#1089;&#1090;&#1086;&#1082;\19.07.2023\&#1059;&#1081;&#1084;&#1080;&#1085;%20&#1095;.%201%20&#1089;&#1090;.%2020.35%20(&#1087;&#1088;&#1086;&#1082;&#1091;&#1088;&#1086;&#1088;),.doc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